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426A15" w:rsidRDefault="00426A15" w:rsidP="005308EF">
      <w:pPr>
        <w:numPr>
          <w:ilvl w:val="0"/>
          <w:numId w:val="1"/>
        </w:numPr>
      </w:pPr>
      <w:r>
        <w:t xml:space="preserve">Cihazın iç besleme suyu </w:t>
      </w:r>
      <w:proofErr w:type="spellStart"/>
      <w:r>
        <w:t>distile</w:t>
      </w:r>
      <w:proofErr w:type="spellEnd"/>
      <w:r>
        <w:t xml:space="preserve"> veya </w:t>
      </w:r>
      <w:proofErr w:type="spellStart"/>
      <w:r>
        <w:t>deiyonize</w:t>
      </w:r>
      <w:proofErr w:type="spellEnd"/>
      <w:r>
        <w:t xml:space="preserve"> su ile yapılmalıdır.</w:t>
      </w:r>
    </w:p>
    <w:p w:rsidR="005308EF" w:rsidRDefault="00CD201D" w:rsidP="005308EF">
      <w:pPr>
        <w:numPr>
          <w:ilvl w:val="0"/>
          <w:numId w:val="1"/>
        </w:numPr>
      </w:pPr>
      <w:r>
        <w:t xml:space="preserve">Cihaz </w:t>
      </w:r>
      <w:r w:rsidR="00426A15">
        <w:t xml:space="preserve">elektron mikroskobu, X-Ray </w:t>
      </w:r>
      <w:proofErr w:type="spellStart"/>
      <w:r w:rsidR="00426A15">
        <w:t>makinası</w:t>
      </w:r>
      <w:proofErr w:type="spellEnd"/>
      <w:r w:rsidR="00426A15">
        <w:t xml:space="preserve">, NMR, </w:t>
      </w:r>
      <w:proofErr w:type="spellStart"/>
      <w:r w:rsidR="00426A15">
        <w:t>spektrofotometre</w:t>
      </w:r>
      <w:proofErr w:type="spellEnd"/>
      <w:r w:rsidR="00426A15">
        <w:t xml:space="preserve">, vakum kaplama </w:t>
      </w:r>
      <w:proofErr w:type="gramStart"/>
      <w:r w:rsidR="00426A15">
        <w:t>ekipmanları</w:t>
      </w:r>
      <w:proofErr w:type="gramEnd"/>
      <w:r w:rsidR="00426A15">
        <w:t xml:space="preserve">, </w:t>
      </w:r>
      <w:r w:rsidR="0082467A">
        <w:t xml:space="preserve"> v.b. cihazlarla</w:t>
      </w:r>
      <w:r>
        <w:t xml:space="preserve"> kullanıma uygun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426A15" w:rsidRDefault="00426A15" w:rsidP="00CD201D">
      <w:pPr>
        <w:numPr>
          <w:ilvl w:val="0"/>
          <w:numId w:val="1"/>
        </w:numPr>
      </w:pPr>
      <w:r>
        <w:t>Cihazın yüksek performanslı soğutma sistemine sahip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AF5C34">
        <w:t>25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426A15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5</w:t>
      </w:r>
      <w:r w:rsidR="00CD201D">
        <w:t xml:space="preserve"> °C ~</w:t>
      </w:r>
      <w:r>
        <w:t>35 °C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147736">
        <w:t>ağlanmalı, maksimum akış hızı 2</w:t>
      </w:r>
      <w:r w:rsidR="00D3315E">
        <w:t>8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426A15">
        <w:t xml:space="preserve">, pompa basıncı </w:t>
      </w:r>
      <w:r w:rsidR="00D3315E">
        <w:t>2,4</w:t>
      </w:r>
      <w:r w:rsidR="00426A15">
        <w:t xml:space="preserve"> Bar</w:t>
      </w:r>
      <w:r w:rsidR="00396AE3">
        <w:t xml:space="preserve"> olmalıdır.</w:t>
      </w:r>
    </w:p>
    <w:p w:rsidR="00426A15" w:rsidRDefault="00426A15" w:rsidP="00313017">
      <w:pPr>
        <w:numPr>
          <w:ilvl w:val="0"/>
          <w:numId w:val="1"/>
        </w:numPr>
      </w:pPr>
      <w:r>
        <w:t xml:space="preserve">Cihazın pompa koruması için iç </w:t>
      </w:r>
      <w:proofErr w:type="spellStart"/>
      <w:r>
        <w:t>bpass</w:t>
      </w:r>
      <w:proofErr w:type="spellEnd"/>
      <w:r>
        <w:t xml:space="preserve"> hattı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AF5C34">
        <w:t>3600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AF5C34">
        <w:t>53</w:t>
      </w:r>
      <w:r w:rsidR="00426A15">
        <w:t>0x</w:t>
      </w:r>
      <w:r w:rsidR="00AF5C34">
        <w:t>71</w:t>
      </w:r>
      <w:r w:rsidR="00426A15">
        <w:t>0x</w:t>
      </w:r>
      <w:r w:rsidR="00AF5C34">
        <w:t>96</w:t>
      </w:r>
      <w:r w:rsidR="00D3315E">
        <w:t>0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D4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147736"/>
    <w:rsid w:val="0018190F"/>
    <w:rsid w:val="001D4F85"/>
    <w:rsid w:val="00251C69"/>
    <w:rsid w:val="002931D3"/>
    <w:rsid w:val="00313017"/>
    <w:rsid w:val="00355DD1"/>
    <w:rsid w:val="00396AE3"/>
    <w:rsid w:val="00426A15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5C34"/>
    <w:rsid w:val="00AF7C39"/>
    <w:rsid w:val="00B26F95"/>
    <w:rsid w:val="00B331C3"/>
    <w:rsid w:val="00BA657D"/>
    <w:rsid w:val="00BB02A8"/>
    <w:rsid w:val="00CD201D"/>
    <w:rsid w:val="00D3315E"/>
    <w:rsid w:val="00D40815"/>
    <w:rsid w:val="00DC1778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2</cp:revision>
  <dcterms:created xsi:type="dcterms:W3CDTF">2020-06-29T22:16:00Z</dcterms:created>
  <dcterms:modified xsi:type="dcterms:W3CDTF">2020-06-29T22:16:00Z</dcterms:modified>
</cp:coreProperties>
</file>