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757C4B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ÇÖZÜNMÜŞ OKSİJEN ÖLÇER </w:t>
      </w:r>
      <w:r w:rsidR="002E1F49">
        <w:rPr>
          <w:rFonts w:ascii="Times New Roman" w:hAnsi="Times New Roman" w:cs="Times New Roman"/>
          <w:b/>
          <w:sz w:val="24"/>
          <w:szCs w:val="24"/>
        </w:rPr>
        <w:t>TEKNİK ŞARTNAMESİ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portatif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kontrol edilebilir beyaz aydınlatmalı geniş LCD ekrana sahip olmalıdır.</w:t>
      </w:r>
    </w:p>
    <w:p w:rsidR="00E42F2F" w:rsidRDefault="00E42F2F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ATC (otomatik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otomatik tuzluluk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otomatik basınç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fonksiyonuna sahip olmalıdır.</w:t>
      </w:r>
    </w:p>
    <w:p w:rsidR="00E42F2F" w:rsidRDefault="00E42F2F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sahip olduğu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polarografik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elektrotu sıcaklık, tuzluluk ve çözünmüş oksijeni eş zamanlı ölçebilmelidir.</w:t>
      </w:r>
    </w:p>
    <w:p w:rsidR="00E42F2F" w:rsidRDefault="00E42F2F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>, veri saklama, fonksiyon ayarları, otomatik tanılama, otomatik kapanma ve düşük voltaj göstergesi özelliklerine sahip dahili mikroişlemci çipe sahip olmalıdır.</w:t>
      </w:r>
    </w:p>
    <w:p w:rsidR="00786783" w:rsidRPr="00E42F2F" w:rsidRDefault="00786783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42F2F">
        <w:rPr>
          <w:rFonts w:ascii="Times New Roman" w:hAnsi="Times New Roman" w:cs="Times New Roman"/>
          <w:sz w:val="24"/>
          <w:szCs w:val="24"/>
        </w:rPr>
        <w:t xml:space="preserve">Cihaz dış </w:t>
      </w:r>
      <w:proofErr w:type="gramStart"/>
      <w:r w:rsidRPr="00E42F2F">
        <w:rPr>
          <w:rFonts w:ascii="Times New Roman" w:hAnsi="Times New Roman" w:cs="Times New Roman"/>
          <w:sz w:val="24"/>
          <w:szCs w:val="24"/>
        </w:rPr>
        <w:t>mekan</w:t>
      </w:r>
      <w:proofErr w:type="gramEnd"/>
      <w:r w:rsidRPr="00E42F2F">
        <w:rPr>
          <w:rFonts w:ascii="Times New Roman" w:hAnsi="Times New Roman" w:cs="Times New Roman"/>
          <w:sz w:val="24"/>
          <w:szCs w:val="24"/>
        </w:rPr>
        <w:t xml:space="preserve"> kullanımları için taşıma çantasına sahip olmalıdır.</w:t>
      </w:r>
    </w:p>
    <w:p w:rsidR="00786783" w:rsidRDefault="00786783" w:rsidP="00786783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IP57 su geçirmez gövdeye sahip olmalıdır.</w:t>
      </w:r>
    </w:p>
    <w:p w:rsidR="00E42F2F" w:rsidRPr="004B64D7" w:rsidRDefault="00E42F2F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64D7">
        <w:rPr>
          <w:rFonts w:ascii="Times New Roman" w:hAnsi="Times New Roman" w:cs="Times New Roman"/>
          <w:sz w:val="24"/>
          <w:szCs w:val="24"/>
        </w:rPr>
        <w:t xml:space="preserve">Cihazın DO </w:t>
      </w:r>
      <w:r w:rsidR="00694C3E">
        <w:rPr>
          <w:rFonts w:ascii="Times New Roman" w:hAnsi="Times New Roman" w:cs="Times New Roman"/>
          <w:sz w:val="24"/>
          <w:szCs w:val="24"/>
        </w:rPr>
        <w:t xml:space="preserve">(çözünmüş oksijen) ölçüm </w:t>
      </w:r>
      <w:proofErr w:type="gramStart"/>
      <w:r w:rsidR="00694C3E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="00694C3E">
        <w:rPr>
          <w:rFonts w:ascii="Times New Roman" w:hAnsi="Times New Roman" w:cs="Times New Roman"/>
          <w:sz w:val="24"/>
          <w:szCs w:val="24"/>
        </w:rPr>
        <w:t xml:space="preserve"> (0~</w:t>
      </w:r>
      <w:r w:rsidRPr="004B64D7">
        <w:rPr>
          <w:rFonts w:ascii="Times New Roman" w:hAnsi="Times New Roman" w:cs="Times New Roman"/>
          <w:sz w:val="24"/>
          <w:szCs w:val="24"/>
        </w:rPr>
        <w:t>20</w:t>
      </w:r>
      <w:r w:rsidR="00694C3E">
        <w:rPr>
          <w:rFonts w:ascii="Times New Roman" w:hAnsi="Times New Roman" w:cs="Times New Roman"/>
          <w:sz w:val="24"/>
          <w:szCs w:val="24"/>
        </w:rPr>
        <w:t>.00)</w:t>
      </w:r>
      <w:r w:rsidRPr="004B64D7">
        <w:rPr>
          <w:rFonts w:ascii="Times New Roman" w:hAnsi="Times New Roman" w:cs="Times New Roman"/>
          <w:sz w:val="24"/>
          <w:szCs w:val="24"/>
        </w:rPr>
        <w:t xml:space="preserve"> mg/L (</w:t>
      </w:r>
      <w:proofErr w:type="spellStart"/>
      <w:r w:rsidRPr="004B64D7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4B64D7">
        <w:rPr>
          <w:rFonts w:ascii="Times New Roman" w:hAnsi="Times New Roman" w:cs="Times New Roman"/>
          <w:sz w:val="24"/>
          <w:szCs w:val="24"/>
        </w:rPr>
        <w:t>)</w:t>
      </w:r>
      <w:r w:rsidR="00694C3E">
        <w:rPr>
          <w:rFonts w:ascii="Times New Roman" w:hAnsi="Times New Roman" w:cs="Times New Roman"/>
          <w:sz w:val="24"/>
          <w:szCs w:val="24"/>
        </w:rPr>
        <w:t>, (0~200.0)%</w:t>
      </w:r>
      <w:r w:rsidRPr="004B64D7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694C3E" w:rsidRPr="00694C3E" w:rsidRDefault="00E42F2F" w:rsidP="00694C3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694C3E">
        <w:rPr>
          <w:rFonts w:ascii="Times New Roman" w:hAnsi="Times New Roman" w:cs="Times New Roman"/>
          <w:sz w:val="24"/>
          <w:szCs w:val="24"/>
        </w:rPr>
        <w:t xml:space="preserve"> çözünürlüğü 0.1/0.01 mg/L (</w:t>
      </w:r>
      <w:proofErr w:type="spellStart"/>
      <w:r w:rsidR="00694C3E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="00694C3E">
        <w:rPr>
          <w:rFonts w:ascii="Times New Roman" w:hAnsi="Times New Roman" w:cs="Times New Roman"/>
          <w:sz w:val="24"/>
          <w:szCs w:val="24"/>
        </w:rPr>
        <w:t>), 1/0.1 % olmalıdır.</w:t>
      </w:r>
    </w:p>
    <w:p w:rsidR="00E42F2F" w:rsidRDefault="00E42F2F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</w:t>
      </w:r>
      <w:r w:rsidR="00694C3E">
        <w:rPr>
          <w:rFonts w:ascii="Times New Roman" w:hAnsi="Times New Roman" w:cs="Times New Roman"/>
          <w:sz w:val="24"/>
          <w:szCs w:val="24"/>
        </w:rPr>
        <w:t>ın DO doğruluğu elektrotta ±0.10 mg/L, cihazda ±0.40 mg/L olmalıdır.</w:t>
      </w:r>
    </w:p>
    <w:p w:rsidR="00694C3E" w:rsidRDefault="00694C3E" w:rsidP="00694C3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yanıt süresi ≤30s (25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90% yanıt) olmalıdır.</w:t>
      </w:r>
    </w:p>
    <w:p w:rsidR="00694C3E" w:rsidRDefault="00F3480C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kaçak akımı ≤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mg/L olmalıdır.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(0~45)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(otomatik) olmalıdır.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tuzlu</w:t>
      </w:r>
      <w:r>
        <w:rPr>
          <w:rFonts w:ascii="Times New Roman" w:hAnsi="Times New Roman" w:cs="Times New Roman"/>
          <w:sz w:val="24"/>
          <w:szCs w:val="24"/>
        </w:rPr>
        <w:t xml:space="preserve">luk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(0~45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(otomatik)</w:t>
      </w:r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</w:t>
      </w:r>
      <w:r>
        <w:rPr>
          <w:rFonts w:ascii="Times New Roman" w:hAnsi="Times New Roman" w:cs="Times New Roman"/>
          <w:sz w:val="24"/>
          <w:szCs w:val="24"/>
        </w:rPr>
        <w:t xml:space="preserve"> basıncı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(66~200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kPa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manuel</w:t>
      </w:r>
      <w:r>
        <w:rPr>
          <w:rFonts w:ascii="Times New Roman" w:hAnsi="Times New Roman" w:cs="Times New Roman"/>
          <w:sz w:val="24"/>
          <w:szCs w:val="24"/>
        </w:rPr>
        <w:t>) olmalıdır.</w:t>
      </w:r>
    </w:p>
    <w:p w:rsidR="0051469F" w:rsidRDefault="0051469F" w:rsidP="00E42F2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polarografik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tipinde elektrota sahip olmalıdır.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seri numaraları, ölçüm değerleri, ölçü birimi ve sıcaklık gibi 200 adet veriyi hafızasında depolayabilmelidir.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2 adet AA pil (1.5V) ile çalışmalıdır.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boyutları </w:t>
      </w:r>
      <w:proofErr w:type="gramStart"/>
      <w:r>
        <w:rPr>
          <w:rFonts w:ascii="Times New Roman" w:hAnsi="Times New Roman" w:cs="Times New Roman"/>
          <w:sz w:val="24"/>
          <w:szCs w:val="24"/>
        </w:rPr>
        <w:t>65x120x31</w:t>
      </w:r>
      <w:r>
        <w:rPr>
          <w:rFonts w:ascii="Times New Roman" w:hAnsi="Times New Roman" w:cs="Times New Roman"/>
          <w:sz w:val="24"/>
          <w:szCs w:val="24"/>
        </w:rPr>
        <w:t xml:space="preserve">  mm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180 </w:t>
      </w:r>
      <w:r>
        <w:rPr>
          <w:rFonts w:ascii="Times New Roman" w:hAnsi="Times New Roman" w:cs="Times New Roman"/>
          <w:sz w:val="24"/>
          <w:szCs w:val="24"/>
        </w:rPr>
        <w:t>g olmalıdır.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5~35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ve ≤%85 nemli ortamda çalışabilmelidir.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Cihazla birlikte oksijen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 adet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başlık</w:t>
      </w:r>
      <w:r>
        <w:rPr>
          <w:rFonts w:ascii="Times New Roman" w:hAnsi="Times New Roman" w:cs="Times New Roman"/>
          <w:sz w:val="24"/>
          <w:szCs w:val="24"/>
        </w:rPr>
        <w:t xml:space="preserve"> ve taşıma çantası verilmelidir.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51469F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51469F" w:rsidRPr="006D7DD0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51469F" w:rsidRPr="006D7DD0" w:rsidRDefault="0051469F" w:rsidP="0051469F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</w:p>
    <w:p w:rsidR="00F3480C" w:rsidRDefault="00F3480C" w:rsidP="0051469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694C3E" w:rsidRDefault="00694C3E" w:rsidP="00694C3E">
      <w:pPr>
        <w:rPr>
          <w:rFonts w:ascii="Times New Roman" w:hAnsi="Times New Roman" w:cs="Times New Roman"/>
          <w:sz w:val="24"/>
          <w:szCs w:val="24"/>
        </w:rPr>
      </w:pPr>
    </w:p>
    <w:p w:rsidR="006D7DD0" w:rsidRPr="0051469F" w:rsidRDefault="006D7DD0" w:rsidP="0051469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D7DD0" w:rsidRPr="00514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6390"/>
    <w:multiLevelType w:val="hybridMultilevel"/>
    <w:tmpl w:val="FDE6FD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E1F49"/>
    <w:rsid w:val="00311745"/>
    <w:rsid w:val="003A07FD"/>
    <w:rsid w:val="0051469F"/>
    <w:rsid w:val="00694C3E"/>
    <w:rsid w:val="006D7DD0"/>
    <w:rsid w:val="00754DCB"/>
    <w:rsid w:val="00757C4B"/>
    <w:rsid w:val="00786783"/>
    <w:rsid w:val="008F6EB1"/>
    <w:rsid w:val="00AA2CBB"/>
    <w:rsid w:val="00B84675"/>
    <w:rsid w:val="00BA7439"/>
    <w:rsid w:val="00C52481"/>
    <w:rsid w:val="00E42F2F"/>
    <w:rsid w:val="00F04EBA"/>
    <w:rsid w:val="00F3480C"/>
    <w:rsid w:val="00F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2019-04-15T10:14:00Z</dcterms:created>
  <dcterms:modified xsi:type="dcterms:W3CDTF">2019-04-15T10:14:00Z</dcterms:modified>
</cp:coreProperties>
</file>